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3B6A" w14:textId="77777777" w:rsidR="00CC6490" w:rsidRPr="006C131E" w:rsidRDefault="00CC6490" w:rsidP="00CC6490">
      <w:pPr>
        <w:spacing w:after="0" w:line="240" w:lineRule="auto"/>
        <w:rPr>
          <w:b/>
          <w:sz w:val="24"/>
          <w:szCs w:val="24"/>
        </w:rPr>
      </w:pPr>
      <w:r w:rsidRPr="006C131E">
        <w:rPr>
          <w:b/>
          <w:sz w:val="24"/>
          <w:szCs w:val="24"/>
        </w:rPr>
        <w:t xml:space="preserve">Foresto 1,25 g + 0,56 g </w:t>
      </w:r>
      <w:proofErr w:type="spellStart"/>
      <w:r w:rsidRPr="006C131E">
        <w:rPr>
          <w:b/>
          <w:sz w:val="24"/>
          <w:szCs w:val="24"/>
        </w:rPr>
        <w:t>obroża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dla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kotów</w:t>
      </w:r>
      <w:proofErr w:type="spellEnd"/>
      <w:r w:rsidRPr="006C131E">
        <w:rPr>
          <w:b/>
          <w:sz w:val="24"/>
          <w:szCs w:val="24"/>
        </w:rPr>
        <w:t xml:space="preserve"> i </w:t>
      </w:r>
      <w:proofErr w:type="spellStart"/>
      <w:r w:rsidRPr="006C131E">
        <w:rPr>
          <w:b/>
          <w:sz w:val="24"/>
          <w:szCs w:val="24"/>
        </w:rPr>
        <w:t>psów</w:t>
      </w:r>
      <w:proofErr w:type="spellEnd"/>
      <w:r w:rsidRPr="006C131E">
        <w:rPr>
          <w:b/>
          <w:sz w:val="24"/>
          <w:szCs w:val="24"/>
        </w:rPr>
        <w:t xml:space="preserve"> ≤ 8 kg</w:t>
      </w:r>
    </w:p>
    <w:p w14:paraId="388D1EE9" w14:textId="77777777" w:rsidR="00CC6490" w:rsidRPr="006C131E" w:rsidRDefault="00CC6490" w:rsidP="00CC6490">
      <w:p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6C131E">
        <w:rPr>
          <w:b/>
          <w:sz w:val="24"/>
          <w:szCs w:val="24"/>
        </w:rPr>
        <w:t>Imidaklopryd</w:t>
      </w:r>
      <w:proofErr w:type="spellEnd"/>
      <w:r w:rsidRPr="006C131E">
        <w:rPr>
          <w:b/>
          <w:sz w:val="24"/>
          <w:szCs w:val="24"/>
        </w:rPr>
        <w:t xml:space="preserve"> / </w:t>
      </w:r>
      <w:proofErr w:type="spellStart"/>
      <w:r w:rsidRPr="006C131E">
        <w:rPr>
          <w:b/>
          <w:sz w:val="24"/>
          <w:szCs w:val="24"/>
        </w:rPr>
        <w:t>Flumetryna</w:t>
      </w:r>
      <w:proofErr w:type="spellEnd"/>
    </w:p>
    <w:p w14:paraId="18E79C7A" w14:textId="77777777" w:rsidR="00CC6490" w:rsidRPr="006C131E" w:rsidRDefault="00CC6490" w:rsidP="00CC6490">
      <w:pPr>
        <w:spacing w:after="0" w:line="240" w:lineRule="auto"/>
        <w:ind w:left="567" w:hanging="567"/>
        <w:rPr>
          <w:b/>
          <w:sz w:val="24"/>
          <w:szCs w:val="24"/>
        </w:rPr>
      </w:pPr>
      <w:r w:rsidRPr="006C131E">
        <w:rPr>
          <w:b/>
          <w:sz w:val="24"/>
          <w:szCs w:val="24"/>
        </w:rPr>
        <w:t xml:space="preserve">Foresto 4,50 g + 2,03 g </w:t>
      </w:r>
      <w:proofErr w:type="spellStart"/>
      <w:r w:rsidRPr="006C131E">
        <w:rPr>
          <w:b/>
          <w:sz w:val="24"/>
          <w:szCs w:val="24"/>
        </w:rPr>
        <w:t>obroża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dla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psów</w:t>
      </w:r>
      <w:proofErr w:type="spellEnd"/>
      <w:r w:rsidRPr="006C131E">
        <w:rPr>
          <w:b/>
          <w:sz w:val="24"/>
          <w:szCs w:val="24"/>
        </w:rPr>
        <w:t xml:space="preserve"> &gt; 8 kg</w:t>
      </w:r>
      <w:r w:rsidRPr="006C131E">
        <w:rPr>
          <w:b/>
          <w:sz w:val="24"/>
          <w:szCs w:val="24"/>
        </w:rPr>
        <w:tab/>
      </w:r>
    </w:p>
    <w:p w14:paraId="086AA0E8" w14:textId="77777777" w:rsidR="00CC6490" w:rsidRPr="006C131E" w:rsidRDefault="00CC6490" w:rsidP="00CC6490">
      <w:p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6C131E">
        <w:rPr>
          <w:b/>
          <w:sz w:val="24"/>
          <w:szCs w:val="24"/>
        </w:rPr>
        <w:t>Imidaklopryd</w:t>
      </w:r>
      <w:proofErr w:type="spellEnd"/>
      <w:r w:rsidRPr="006C131E">
        <w:rPr>
          <w:b/>
          <w:sz w:val="24"/>
          <w:szCs w:val="24"/>
        </w:rPr>
        <w:t xml:space="preserve"> / </w:t>
      </w:r>
      <w:proofErr w:type="spellStart"/>
      <w:r w:rsidRPr="006C131E">
        <w:rPr>
          <w:b/>
          <w:sz w:val="24"/>
          <w:szCs w:val="24"/>
        </w:rPr>
        <w:t>Flumetryna</w:t>
      </w:r>
      <w:proofErr w:type="spellEnd"/>
    </w:p>
    <w:p w14:paraId="7DAB9AAD" w14:textId="77777777" w:rsidR="00CC6490" w:rsidRPr="006C131E" w:rsidRDefault="00CC6490" w:rsidP="00CC6490">
      <w:pPr>
        <w:spacing w:after="0" w:line="240" w:lineRule="auto"/>
        <w:rPr>
          <w:b/>
          <w:bCs/>
          <w:sz w:val="24"/>
          <w:szCs w:val="24"/>
        </w:rPr>
      </w:pPr>
    </w:p>
    <w:p w14:paraId="3B59DA1B" w14:textId="77777777" w:rsidR="00CC6490" w:rsidRPr="006C131E" w:rsidRDefault="00CC6490" w:rsidP="00CC6490">
      <w:pPr>
        <w:tabs>
          <w:tab w:val="left" w:pos="1843"/>
          <w:tab w:val="left" w:pos="2694"/>
        </w:tabs>
        <w:spacing w:after="0"/>
        <w:ind w:left="709" w:hanging="709"/>
        <w:rPr>
          <w:b/>
          <w:bCs/>
          <w:sz w:val="24"/>
          <w:szCs w:val="24"/>
        </w:rPr>
      </w:pPr>
      <w:proofErr w:type="spellStart"/>
      <w:r w:rsidRPr="006C131E">
        <w:rPr>
          <w:b/>
          <w:bCs/>
          <w:sz w:val="24"/>
          <w:szCs w:val="24"/>
        </w:rPr>
        <w:t>Podmiot</w:t>
      </w:r>
      <w:proofErr w:type="spellEnd"/>
      <w:r w:rsidRPr="006C131E">
        <w:rPr>
          <w:b/>
          <w:bCs/>
          <w:sz w:val="24"/>
          <w:szCs w:val="24"/>
        </w:rPr>
        <w:t xml:space="preserve"> </w:t>
      </w:r>
      <w:proofErr w:type="spellStart"/>
      <w:r w:rsidRPr="006C131E">
        <w:rPr>
          <w:b/>
          <w:bCs/>
          <w:sz w:val="24"/>
          <w:szCs w:val="24"/>
        </w:rPr>
        <w:t>odpowiedzialny</w:t>
      </w:r>
      <w:proofErr w:type="spellEnd"/>
    </w:p>
    <w:p w14:paraId="01111002" w14:textId="77777777" w:rsidR="00CC6490" w:rsidRDefault="00CC6490" w:rsidP="00CC6490">
      <w:pPr>
        <w:spacing w:after="0" w:line="240" w:lineRule="auto"/>
        <w:jc w:val="both"/>
        <w:rPr>
          <w:iCs/>
          <w:sz w:val="24"/>
          <w:szCs w:val="24"/>
        </w:rPr>
      </w:pPr>
      <w:r w:rsidRPr="00785983">
        <w:rPr>
          <w:iCs/>
          <w:sz w:val="24"/>
          <w:szCs w:val="24"/>
        </w:rPr>
        <w:t xml:space="preserve">Elanco Animal Health GmbH, Alfred-Nobel-Str. 50, 40789 Monheim, </w:t>
      </w:r>
      <w:proofErr w:type="spellStart"/>
      <w:r w:rsidRPr="00785983">
        <w:rPr>
          <w:iCs/>
          <w:sz w:val="24"/>
          <w:szCs w:val="24"/>
        </w:rPr>
        <w:t>Niemcy</w:t>
      </w:r>
      <w:proofErr w:type="spellEnd"/>
      <w:r>
        <w:rPr>
          <w:iCs/>
          <w:sz w:val="24"/>
          <w:szCs w:val="24"/>
        </w:rPr>
        <w:t>.</w:t>
      </w:r>
    </w:p>
    <w:p w14:paraId="069FDA2C" w14:textId="77777777" w:rsidR="00CC6490" w:rsidRPr="00785983" w:rsidRDefault="00CC6490" w:rsidP="00CC6490">
      <w:pPr>
        <w:spacing w:after="0" w:line="240" w:lineRule="auto"/>
        <w:jc w:val="both"/>
        <w:rPr>
          <w:iCs/>
          <w:sz w:val="24"/>
          <w:szCs w:val="24"/>
        </w:rPr>
      </w:pPr>
    </w:p>
    <w:p w14:paraId="3D817B5D" w14:textId="77777777" w:rsidR="00CC6490" w:rsidRPr="006C131E" w:rsidRDefault="00CC6490" w:rsidP="00CC6490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  <w:proofErr w:type="spellStart"/>
      <w:r w:rsidRPr="006C131E">
        <w:rPr>
          <w:b/>
          <w:bCs/>
          <w:sz w:val="24"/>
          <w:szCs w:val="24"/>
        </w:rPr>
        <w:t>Zawartość</w:t>
      </w:r>
      <w:proofErr w:type="spellEnd"/>
      <w:r w:rsidRPr="006C131E">
        <w:rPr>
          <w:b/>
          <w:bCs/>
          <w:sz w:val="24"/>
          <w:szCs w:val="24"/>
        </w:rPr>
        <w:t xml:space="preserve"> </w:t>
      </w:r>
      <w:proofErr w:type="spellStart"/>
      <w:r w:rsidRPr="006C131E">
        <w:rPr>
          <w:b/>
          <w:bCs/>
          <w:sz w:val="24"/>
          <w:szCs w:val="24"/>
        </w:rPr>
        <w:t>substancji</w:t>
      </w:r>
      <w:proofErr w:type="spellEnd"/>
      <w:r w:rsidRPr="006C131E">
        <w:rPr>
          <w:b/>
          <w:bCs/>
          <w:sz w:val="24"/>
          <w:szCs w:val="24"/>
        </w:rPr>
        <w:t xml:space="preserve"> </w:t>
      </w:r>
      <w:proofErr w:type="spellStart"/>
      <w:r w:rsidRPr="006C131E">
        <w:rPr>
          <w:b/>
          <w:bCs/>
          <w:sz w:val="24"/>
          <w:szCs w:val="24"/>
        </w:rPr>
        <w:t>czynnej</w:t>
      </w:r>
      <w:proofErr w:type="spellEnd"/>
      <w:r w:rsidRPr="006C131E">
        <w:rPr>
          <w:b/>
          <w:bCs/>
          <w:sz w:val="24"/>
          <w:szCs w:val="24"/>
        </w:rPr>
        <w:t xml:space="preserve"> (-</w:t>
      </w:r>
      <w:proofErr w:type="spellStart"/>
      <w:r w:rsidRPr="006C131E">
        <w:rPr>
          <w:b/>
          <w:bCs/>
          <w:sz w:val="24"/>
          <w:szCs w:val="24"/>
        </w:rPr>
        <w:t>ych</w:t>
      </w:r>
      <w:proofErr w:type="spellEnd"/>
      <w:r w:rsidRPr="006C131E">
        <w:rPr>
          <w:b/>
          <w:bCs/>
          <w:sz w:val="24"/>
          <w:szCs w:val="24"/>
        </w:rPr>
        <w:t xml:space="preserve">) i </w:t>
      </w:r>
      <w:proofErr w:type="spellStart"/>
      <w:r w:rsidRPr="006C131E">
        <w:rPr>
          <w:b/>
          <w:bCs/>
          <w:sz w:val="24"/>
          <w:szCs w:val="24"/>
        </w:rPr>
        <w:t>innych</w:t>
      </w:r>
      <w:proofErr w:type="spellEnd"/>
      <w:r w:rsidRPr="006C131E">
        <w:rPr>
          <w:b/>
          <w:bCs/>
          <w:sz w:val="24"/>
          <w:szCs w:val="24"/>
        </w:rPr>
        <w:t xml:space="preserve"> </w:t>
      </w:r>
      <w:proofErr w:type="spellStart"/>
      <w:r w:rsidRPr="006C131E">
        <w:rPr>
          <w:b/>
          <w:bCs/>
          <w:sz w:val="24"/>
          <w:szCs w:val="24"/>
        </w:rPr>
        <w:t>substancji</w:t>
      </w:r>
      <w:proofErr w:type="spellEnd"/>
    </w:p>
    <w:p w14:paraId="2B6678A9" w14:textId="77777777" w:rsidR="00CC6490" w:rsidRPr="006C131E" w:rsidRDefault="00CC6490" w:rsidP="00CC6490">
      <w:pPr>
        <w:spacing w:after="0" w:line="240" w:lineRule="auto"/>
        <w:jc w:val="both"/>
        <w:rPr>
          <w:iCs/>
          <w:sz w:val="24"/>
          <w:szCs w:val="24"/>
        </w:rPr>
      </w:pPr>
      <w:proofErr w:type="spellStart"/>
      <w:r w:rsidRPr="006C131E">
        <w:rPr>
          <w:iCs/>
          <w:sz w:val="24"/>
          <w:szCs w:val="24"/>
        </w:rPr>
        <w:t>Jedna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bezzapachowa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obroża</w:t>
      </w:r>
      <w:proofErr w:type="spellEnd"/>
      <w:r w:rsidRPr="006C131E">
        <w:rPr>
          <w:iCs/>
          <w:sz w:val="24"/>
          <w:szCs w:val="24"/>
        </w:rPr>
        <w:t xml:space="preserve"> w </w:t>
      </w:r>
      <w:proofErr w:type="spellStart"/>
      <w:r w:rsidRPr="006C131E">
        <w:rPr>
          <w:iCs/>
          <w:sz w:val="24"/>
          <w:szCs w:val="24"/>
        </w:rPr>
        <w:t>kolorze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szarym</w:t>
      </w:r>
      <w:proofErr w:type="spellEnd"/>
      <w:r w:rsidRPr="006C131E">
        <w:rPr>
          <w:iCs/>
          <w:sz w:val="24"/>
          <w:szCs w:val="24"/>
        </w:rPr>
        <w:t xml:space="preserve"> o </w:t>
      </w:r>
      <w:proofErr w:type="spellStart"/>
      <w:r w:rsidRPr="006C131E">
        <w:rPr>
          <w:iCs/>
          <w:sz w:val="24"/>
          <w:szCs w:val="24"/>
        </w:rPr>
        <w:t>długości</w:t>
      </w:r>
      <w:proofErr w:type="spellEnd"/>
      <w:r w:rsidRPr="006C131E">
        <w:rPr>
          <w:i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8 cm"/>
        </w:smartTagPr>
        <w:r w:rsidRPr="006C131E">
          <w:rPr>
            <w:iCs/>
            <w:sz w:val="24"/>
            <w:szCs w:val="24"/>
          </w:rPr>
          <w:t>38 cm</w:t>
        </w:r>
      </w:smartTag>
      <w:r w:rsidRPr="006C131E">
        <w:rPr>
          <w:iCs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2,5 g"/>
        </w:smartTagPr>
        <w:r w:rsidRPr="006C131E">
          <w:rPr>
            <w:iCs/>
            <w:sz w:val="24"/>
            <w:szCs w:val="24"/>
          </w:rPr>
          <w:t>12,5 g</w:t>
        </w:r>
      </w:smartTag>
      <w:r w:rsidRPr="006C131E">
        <w:rPr>
          <w:iCs/>
          <w:sz w:val="24"/>
          <w:szCs w:val="24"/>
        </w:rPr>
        <w:t xml:space="preserve">) </w:t>
      </w:r>
      <w:proofErr w:type="spellStart"/>
      <w:r w:rsidRPr="006C131E">
        <w:rPr>
          <w:iCs/>
          <w:sz w:val="24"/>
          <w:szCs w:val="24"/>
        </w:rPr>
        <w:t>zawiera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imidaklopryd</w:t>
      </w:r>
      <w:proofErr w:type="spellEnd"/>
      <w:r w:rsidRPr="006C131E">
        <w:rPr>
          <w:iCs/>
          <w:sz w:val="24"/>
          <w:szCs w:val="24"/>
        </w:rPr>
        <w:t xml:space="preserve"> w </w:t>
      </w:r>
      <w:proofErr w:type="spellStart"/>
      <w:r w:rsidRPr="006C131E">
        <w:rPr>
          <w:iCs/>
          <w:sz w:val="24"/>
          <w:szCs w:val="24"/>
        </w:rPr>
        <w:t>dawce</w:t>
      </w:r>
      <w:proofErr w:type="spellEnd"/>
      <w:r w:rsidRPr="006C131E">
        <w:rPr>
          <w:i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25 g"/>
        </w:smartTagPr>
        <w:r w:rsidRPr="006C131E">
          <w:rPr>
            <w:iCs/>
            <w:sz w:val="24"/>
            <w:szCs w:val="24"/>
          </w:rPr>
          <w:t>1,25 g</w:t>
        </w:r>
      </w:smartTag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oraz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flumetrynę</w:t>
      </w:r>
      <w:proofErr w:type="spellEnd"/>
      <w:r w:rsidRPr="006C131E">
        <w:rPr>
          <w:sz w:val="24"/>
          <w:szCs w:val="24"/>
        </w:rPr>
        <w:t xml:space="preserve"> w </w:t>
      </w:r>
      <w:proofErr w:type="spellStart"/>
      <w:r w:rsidRPr="006C131E">
        <w:rPr>
          <w:sz w:val="24"/>
          <w:szCs w:val="24"/>
        </w:rPr>
        <w:t>dawce</w:t>
      </w:r>
      <w:proofErr w:type="spellEnd"/>
      <w:r w:rsidRPr="006C131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56 g"/>
        </w:smartTagPr>
        <w:r w:rsidRPr="006C131E">
          <w:rPr>
            <w:sz w:val="24"/>
            <w:szCs w:val="24"/>
          </w:rPr>
          <w:t>0,56 g</w:t>
        </w:r>
      </w:smartTag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jako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substancje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czynne</w:t>
      </w:r>
      <w:proofErr w:type="spellEnd"/>
      <w:r w:rsidRPr="006C131E">
        <w:rPr>
          <w:iCs/>
          <w:sz w:val="24"/>
          <w:szCs w:val="24"/>
        </w:rPr>
        <w:t>.</w:t>
      </w:r>
    </w:p>
    <w:p w14:paraId="152FA5C4" w14:textId="77777777" w:rsidR="00CC6490" w:rsidRPr="006C131E" w:rsidRDefault="00CC6490" w:rsidP="00CC6490">
      <w:pPr>
        <w:spacing w:after="0" w:line="240" w:lineRule="auto"/>
        <w:jc w:val="both"/>
        <w:rPr>
          <w:iCs/>
          <w:sz w:val="24"/>
          <w:szCs w:val="24"/>
        </w:rPr>
      </w:pPr>
      <w:proofErr w:type="spellStart"/>
      <w:r w:rsidRPr="006C131E">
        <w:rPr>
          <w:iCs/>
          <w:sz w:val="24"/>
          <w:szCs w:val="24"/>
        </w:rPr>
        <w:t>Jedna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bezzapachowa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obroża</w:t>
      </w:r>
      <w:proofErr w:type="spellEnd"/>
      <w:r w:rsidRPr="006C131E">
        <w:rPr>
          <w:iCs/>
          <w:sz w:val="24"/>
          <w:szCs w:val="24"/>
        </w:rPr>
        <w:t xml:space="preserve"> w </w:t>
      </w:r>
      <w:proofErr w:type="spellStart"/>
      <w:r w:rsidRPr="006C131E">
        <w:rPr>
          <w:iCs/>
          <w:sz w:val="24"/>
          <w:szCs w:val="24"/>
        </w:rPr>
        <w:t>kolorze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szarym</w:t>
      </w:r>
      <w:proofErr w:type="spellEnd"/>
      <w:r w:rsidRPr="006C131E">
        <w:rPr>
          <w:iCs/>
          <w:sz w:val="24"/>
          <w:szCs w:val="24"/>
        </w:rPr>
        <w:t xml:space="preserve"> o </w:t>
      </w:r>
      <w:proofErr w:type="spellStart"/>
      <w:r w:rsidRPr="006C131E">
        <w:rPr>
          <w:iCs/>
          <w:sz w:val="24"/>
          <w:szCs w:val="24"/>
        </w:rPr>
        <w:t>długości</w:t>
      </w:r>
      <w:proofErr w:type="spellEnd"/>
      <w:r w:rsidRPr="006C131E">
        <w:rPr>
          <w:i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0 cm"/>
        </w:smartTagPr>
        <w:r w:rsidRPr="006C131E">
          <w:rPr>
            <w:iCs/>
            <w:sz w:val="24"/>
            <w:szCs w:val="24"/>
          </w:rPr>
          <w:t>70 cm</w:t>
        </w:r>
      </w:smartTag>
      <w:r w:rsidRPr="006C131E">
        <w:rPr>
          <w:iCs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45 g"/>
        </w:smartTagPr>
        <w:r w:rsidRPr="006C131E">
          <w:rPr>
            <w:iCs/>
            <w:sz w:val="24"/>
            <w:szCs w:val="24"/>
          </w:rPr>
          <w:t>45 g</w:t>
        </w:r>
      </w:smartTag>
      <w:r w:rsidRPr="006C131E">
        <w:rPr>
          <w:iCs/>
          <w:sz w:val="24"/>
          <w:szCs w:val="24"/>
        </w:rPr>
        <w:t xml:space="preserve">) </w:t>
      </w:r>
      <w:proofErr w:type="spellStart"/>
      <w:r w:rsidRPr="006C131E">
        <w:rPr>
          <w:iCs/>
          <w:sz w:val="24"/>
          <w:szCs w:val="24"/>
        </w:rPr>
        <w:t>zawiera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imidaklopryd</w:t>
      </w:r>
      <w:proofErr w:type="spellEnd"/>
      <w:r w:rsidRPr="006C131E">
        <w:rPr>
          <w:iCs/>
          <w:sz w:val="24"/>
          <w:szCs w:val="24"/>
        </w:rPr>
        <w:t xml:space="preserve"> w </w:t>
      </w:r>
      <w:proofErr w:type="spellStart"/>
      <w:r w:rsidRPr="006C131E">
        <w:rPr>
          <w:iCs/>
          <w:sz w:val="24"/>
          <w:szCs w:val="24"/>
        </w:rPr>
        <w:t>dawce</w:t>
      </w:r>
      <w:proofErr w:type="spellEnd"/>
      <w:r w:rsidRPr="006C131E">
        <w:rPr>
          <w:i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,5 g"/>
        </w:smartTagPr>
        <w:r w:rsidRPr="006C131E">
          <w:rPr>
            <w:iCs/>
            <w:sz w:val="24"/>
            <w:szCs w:val="24"/>
          </w:rPr>
          <w:t>4,5 g</w:t>
        </w:r>
      </w:smartTag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oraz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flumetrynę</w:t>
      </w:r>
      <w:proofErr w:type="spellEnd"/>
      <w:r w:rsidRPr="006C131E">
        <w:rPr>
          <w:sz w:val="24"/>
          <w:szCs w:val="24"/>
        </w:rPr>
        <w:t xml:space="preserve"> w </w:t>
      </w:r>
      <w:proofErr w:type="spellStart"/>
      <w:r w:rsidRPr="006C131E">
        <w:rPr>
          <w:sz w:val="24"/>
          <w:szCs w:val="24"/>
        </w:rPr>
        <w:t>dawce</w:t>
      </w:r>
      <w:proofErr w:type="spellEnd"/>
      <w:r w:rsidRPr="006C131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03 g"/>
        </w:smartTagPr>
        <w:r w:rsidRPr="006C131E">
          <w:rPr>
            <w:sz w:val="24"/>
            <w:szCs w:val="24"/>
          </w:rPr>
          <w:t>2,03 g</w:t>
        </w:r>
      </w:smartTag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jako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substancje</w:t>
      </w:r>
      <w:proofErr w:type="spellEnd"/>
      <w:r w:rsidRPr="006C131E">
        <w:rPr>
          <w:iCs/>
          <w:sz w:val="24"/>
          <w:szCs w:val="24"/>
        </w:rPr>
        <w:t xml:space="preserve"> </w:t>
      </w:r>
      <w:proofErr w:type="spellStart"/>
      <w:r w:rsidRPr="006C131E">
        <w:rPr>
          <w:iCs/>
          <w:sz w:val="24"/>
          <w:szCs w:val="24"/>
        </w:rPr>
        <w:t>czynne</w:t>
      </w:r>
      <w:proofErr w:type="spellEnd"/>
      <w:r w:rsidRPr="006C131E">
        <w:rPr>
          <w:iCs/>
          <w:sz w:val="24"/>
          <w:szCs w:val="24"/>
        </w:rPr>
        <w:t>.</w:t>
      </w:r>
    </w:p>
    <w:p w14:paraId="5FF716C9" w14:textId="77777777" w:rsidR="00CC6490" w:rsidRPr="006C131E" w:rsidRDefault="00CC6490" w:rsidP="00CC6490">
      <w:pPr>
        <w:spacing w:after="0" w:line="240" w:lineRule="auto"/>
        <w:jc w:val="both"/>
        <w:rPr>
          <w:iCs/>
          <w:sz w:val="24"/>
          <w:szCs w:val="24"/>
        </w:rPr>
      </w:pPr>
    </w:p>
    <w:p w14:paraId="2531FAE8" w14:textId="77777777" w:rsidR="00CC6490" w:rsidRPr="006C131E" w:rsidRDefault="00CC6490" w:rsidP="00CC6490">
      <w:pPr>
        <w:spacing w:after="0" w:line="240" w:lineRule="auto"/>
        <w:rPr>
          <w:b/>
          <w:sz w:val="24"/>
          <w:szCs w:val="24"/>
        </w:rPr>
      </w:pPr>
      <w:r w:rsidRPr="006C131E">
        <w:rPr>
          <w:b/>
          <w:bCs/>
          <w:sz w:val="24"/>
          <w:szCs w:val="24"/>
        </w:rPr>
        <w:t xml:space="preserve">Wskazania </w:t>
      </w:r>
      <w:proofErr w:type="spellStart"/>
      <w:r w:rsidRPr="006C131E">
        <w:rPr>
          <w:b/>
          <w:bCs/>
          <w:sz w:val="24"/>
          <w:szCs w:val="24"/>
        </w:rPr>
        <w:t>lecznicze</w:t>
      </w:r>
      <w:proofErr w:type="spellEnd"/>
    </w:p>
    <w:p w14:paraId="0973609D" w14:textId="77777777" w:rsidR="00CC6490" w:rsidRDefault="00CC6490" w:rsidP="00CC6490">
      <w:pPr>
        <w:autoSpaceDE w:val="0"/>
        <w:autoSpaceDN w:val="0"/>
        <w:adjustRightInd w:val="0"/>
        <w:spacing w:after="0" w:line="240" w:lineRule="auto"/>
        <w:rPr>
          <w:b/>
          <w:bCs/>
          <w:iCs/>
          <w:sz w:val="24"/>
          <w:szCs w:val="24"/>
        </w:rPr>
      </w:pPr>
    </w:p>
    <w:p w14:paraId="2A4E21B5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  <w:r w:rsidRPr="006C131E">
        <w:rPr>
          <w:b/>
          <w:bCs/>
          <w:iCs/>
          <w:sz w:val="24"/>
          <w:szCs w:val="24"/>
        </w:rPr>
        <w:t>Koty</w:t>
      </w:r>
      <w:r w:rsidRPr="006C131E">
        <w:rPr>
          <w:b/>
          <w:bCs/>
          <w:i/>
          <w:iCs/>
          <w:sz w:val="24"/>
          <w:szCs w:val="24"/>
        </w:rPr>
        <w:t>:</w:t>
      </w:r>
    </w:p>
    <w:p w14:paraId="126FD8D9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sz w:val="24"/>
          <w:szCs w:val="24"/>
        </w:rPr>
        <w:t xml:space="preserve">W </w:t>
      </w:r>
      <w:proofErr w:type="spellStart"/>
      <w:r w:rsidRPr="006C131E">
        <w:rPr>
          <w:sz w:val="24"/>
          <w:szCs w:val="24"/>
        </w:rPr>
        <w:t>celu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leczenia</w:t>
      </w:r>
      <w:proofErr w:type="spellEnd"/>
      <w:r w:rsidRPr="006C131E">
        <w:rPr>
          <w:sz w:val="24"/>
          <w:szCs w:val="24"/>
        </w:rPr>
        <w:t xml:space="preserve"> i </w:t>
      </w:r>
      <w:proofErr w:type="spellStart"/>
      <w:r w:rsidRPr="006C131E">
        <w:rPr>
          <w:sz w:val="24"/>
          <w:szCs w:val="24"/>
        </w:rPr>
        <w:t>zapobiegania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inwazji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pcheł</w:t>
      </w:r>
      <w:proofErr w:type="spellEnd"/>
      <w:r w:rsidRPr="006C131E">
        <w:rPr>
          <w:sz w:val="24"/>
          <w:szCs w:val="24"/>
        </w:rPr>
        <w:t xml:space="preserve"> (</w:t>
      </w:r>
      <w:r w:rsidRPr="006C131E">
        <w:rPr>
          <w:i/>
          <w:iCs/>
          <w:sz w:val="24"/>
          <w:szCs w:val="24"/>
        </w:rPr>
        <w:t xml:space="preserve">Ctenocephalides </w:t>
      </w:r>
      <w:proofErr w:type="spellStart"/>
      <w:r w:rsidRPr="006C131E">
        <w:rPr>
          <w:i/>
          <w:iCs/>
          <w:sz w:val="24"/>
          <w:szCs w:val="24"/>
        </w:rPr>
        <w:t>felis</w:t>
      </w:r>
      <w:proofErr w:type="spellEnd"/>
      <w:r w:rsidRPr="006C131E">
        <w:rPr>
          <w:sz w:val="24"/>
          <w:szCs w:val="24"/>
        </w:rPr>
        <w:t xml:space="preserve">) </w:t>
      </w:r>
      <w:proofErr w:type="spellStart"/>
      <w:r w:rsidRPr="006C131E">
        <w:rPr>
          <w:sz w:val="24"/>
          <w:szCs w:val="24"/>
        </w:rPr>
        <w:t>przez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okres</w:t>
      </w:r>
      <w:proofErr w:type="spellEnd"/>
      <w:r w:rsidRPr="006C131E">
        <w:rPr>
          <w:sz w:val="24"/>
          <w:szCs w:val="24"/>
        </w:rPr>
        <w:t xml:space="preserve"> 7 do 8 </w:t>
      </w:r>
      <w:proofErr w:type="spellStart"/>
      <w:r w:rsidRPr="006C131E">
        <w:rPr>
          <w:sz w:val="24"/>
          <w:szCs w:val="24"/>
        </w:rPr>
        <w:t>miesięcy</w:t>
      </w:r>
      <w:proofErr w:type="spellEnd"/>
      <w:r w:rsidRPr="006C131E">
        <w:rPr>
          <w:sz w:val="24"/>
          <w:szCs w:val="24"/>
        </w:rPr>
        <w:t xml:space="preserve">. </w:t>
      </w:r>
      <w:r w:rsidRPr="006C131E">
        <w:rPr>
          <w:color w:val="000000"/>
          <w:sz w:val="24"/>
          <w:szCs w:val="24"/>
        </w:rPr>
        <w:t xml:space="preserve">W </w:t>
      </w:r>
      <w:proofErr w:type="spellStart"/>
      <w:r w:rsidRPr="006C131E">
        <w:rPr>
          <w:color w:val="000000"/>
          <w:sz w:val="24"/>
          <w:szCs w:val="24"/>
        </w:rPr>
        <w:t>celu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ochrony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bezpośredniego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otoczenia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zwierzęcia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przed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rozwojem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larw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pcheł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okres</w:t>
      </w:r>
      <w:proofErr w:type="spellEnd"/>
      <w:r w:rsidRPr="006C131E">
        <w:rPr>
          <w:color w:val="000000"/>
          <w:sz w:val="24"/>
          <w:szCs w:val="24"/>
        </w:rPr>
        <w:t xml:space="preserve"> 10 </w:t>
      </w:r>
      <w:proofErr w:type="spellStart"/>
      <w:r w:rsidRPr="006C131E">
        <w:rPr>
          <w:color w:val="000000"/>
          <w:sz w:val="24"/>
          <w:szCs w:val="24"/>
        </w:rPr>
        <w:t>tygodni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67DECA3B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sz w:val="24"/>
          <w:szCs w:val="24"/>
        </w:rPr>
        <w:t xml:space="preserve">Foresto </w:t>
      </w:r>
      <w:proofErr w:type="spellStart"/>
      <w:r w:rsidRPr="006C131E">
        <w:rPr>
          <w:sz w:val="24"/>
          <w:szCs w:val="24"/>
        </w:rPr>
        <w:t>może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być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stosowane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jako</w:t>
      </w:r>
      <w:proofErr w:type="spellEnd"/>
      <w:r w:rsidRPr="006C131E">
        <w:rPr>
          <w:sz w:val="24"/>
          <w:szCs w:val="24"/>
        </w:rPr>
        <w:t xml:space="preserve"> element </w:t>
      </w:r>
      <w:proofErr w:type="spellStart"/>
      <w:r w:rsidRPr="006C131E">
        <w:rPr>
          <w:sz w:val="24"/>
          <w:szCs w:val="24"/>
        </w:rPr>
        <w:t>strategii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zwalczania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a</w:t>
      </w:r>
      <w:r w:rsidRPr="006C131E">
        <w:rPr>
          <w:color w:val="000000"/>
          <w:sz w:val="24"/>
          <w:szCs w:val="24"/>
        </w:rPr>
        <w:t>lergicznego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pchlego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zapalenia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skóry</w:t>
      </w:r>
      <w:proofErr w:type="spellEnd"/>
      <w:r w:rsidRPr="006C131E">
        <w:rPr>
          <w:color w:val="000000"/>
          <w:sz w:val="24"/>
          <w:szCs w:val="24"/>
        </w:rPr>
        <w:t xml:space="preserve"> (APZS).</w:t>
      </w:r>
    </w:p>
    <w:p w14:paraId="69012B9F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CF36C11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proofErr w:type="spellStart"/>
      <w:r w:rsidRPr="006C131E">
        <w:rPr>
          <w:color w:val="000000"/>
          <w:sz w:val="24"/>
          <w:szCs w:val="24"/>
        </w:rPr>
        <w:t>Produkt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wykazuje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długotrwałą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skuteczność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roztoczobójczą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color w:val="000000"/>
          <w:sz w:val="24"/>
          <w:szCs w:val="24"/>
        </w:rPr>
        <w:t>zabija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kleszcze</w:t>
      </w:r>
      <w:proofErr w:type="spellEnd"/>
      <w:r w:rsidRPr="006C131E">
        <w:rPr>
          <w:color w:val="000000"/>
          <w:sz w:val="24"/>
          <w:szCs w:val="24"/>
        </w:rPr>
        <w:t>) (</w:t>
      </w:r>
      <w:r w:rsidRPr="006C131E">
        <w:rPr>
          <w:i/>
          <w:iCs/>
          <w:color w:val="000000"/>
          <w:sz w:val="24"/>
          <w:szCs w:val="24"/>
        </w:rPr>
        <w:t xml:space="preserve">Ixodes </w:t>
      </w:r>
      <w:proofErr w:type="spellStart"/>
      <w:r w:rsidRPr="006C131E">
        <w:rPr>
          <w:i/>
          <w:iCs/>
          <w:color w:val="000000"/>
          <w:sz w:val="24"/>
          <w:szCs w:val="24"/>
        </w:rPr>
        <w:t>ricinus</w:t>
      </w:r>
      <w:proofErr w:type="spellEnd"/>
      <w:r w:rsidRPr="006C131E">
        <w:rPr>
          <w:i/>
          <w:iCs/>
          <w:color w:val="000000"/>
          <w:sz w:val="24"/>
          <w:szCs w:val="24"/>
        </w:rPr>
        <w:t xml:space="preserve">, Rhipicephalus </w:t>
      </w:r>
      <w:proofErr w:type="spellStart"/>
      <w:r w:rsidRPr="006C131E">
        <w:rPr>
          <w:i/>
          <w:iCs/>
          <w:color w:val="000000"/>
          <w:sz w:val="24"/>
          <w:szCs w:val="24"/>
        </w:rPr>
        <w:t>turanicus</w:t>
      </w:r>
      <w:proofErr w:type="spellEnd"/>
      <w:r w:rsidRPr="006C131E">
        <w:rPr>
          <w:color w:val="000000"/>
          <w:sz w:val="24"/>
          <w:szCs w:val="24"/>
        </w:rPr>
        <w:t>)</w:t>
      </w:r>
      <w:r w:rsidRPr="006C131E">
        <w:rPr>
          <w:i/>
          <w:iCs/>
          <w:color w:val="000000"/>
          <w:sz w:val="24"/>
          <w:szCs w:val="24"/>
        </w:rPr>
        <w:t xml:space="preserve"> </w:t>
      </w:r>
      <w:r w:rsidRPr="006C131E">
        <w:rPr>
          <w:color w:val="000000"/>
          <w:sz w:val="24"/>
          <w:szCs w:val="24"/>
        </w:rPr>
        <w:t xml:space="preserve">i </w:t>
      </w:r>
      <w:proofErr w:type="spellStart"/>
      <w:r w:rsidRPr="006C131E">
        <w:rPr>
          <w:color w:val="000000"/>
          <w:sz w:val="24"/>
          <w:szCs w:val="24"/>
        </w:rPr>
        <w:t>odstraszającą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color w:val="000000"/>
          <w:sz w:val="24"/>
          <w:szCs w:val="24"/>
        </w:rPr>
        <w:t>zapobiega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żerowaniu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pasożytów</w:t>
      </w:r>
      <w:proofErr w:type="spellEnd"/>
      <w:r w:rsidRPr="006C131E">
        <w:rPr>
          <w:color w:val="000000"/>
          <w:sz w:val="24"/>
          <w:szCs w:val="24"/>
        </w:rPr>
        <w:t xml:space="preserve">) w </w:t>
      </w:r>
      <w:proofErr w:type="spellStart"/>
      <w:r w:rsidRPr="006C131E">
        <w:rPr>
          <w:color w:val="000000"/>
          <w:sz w:val="24"/>
          <w:szCs w:val="24"/>
        </w:rPr>
        <w:t>przypadku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r w:rsidRPr="006C131E">
        <w:rPr>
          <w:i/>
          <w:iCs/>
          <w:color w:val="000000"/>
          <w:sz w:val="24"/>
          <w:szCs w:val="24"/>
        </w:rPr>
        <w:t xml:space="preserve">Ixodes </w:t>
      </w:r>
      <w:proofErr w:type="spellStart"/>
      <w:r w:rsidRPr="006C131E">
        <w:rPr>
          <w:i/>
          <w:iCs/>
          <w:color w:val="000000"/>
          <w:sz w:val="24"/>
          <w:szCs w:val="24"/>
        </w:rPr>
        <w:t>ricinus</w:t>
      </w:r>
      <w:proofErr w:type="spellEnd"/>
      <w:r w:rsidRPr="006C131E">
        <w:rPr>
          <w:color w:val="000000"/>
          <w:sz w:val="24"/>
          <w:szCs w:val="24"/>
        </w:rPr>
        <w:t xml:space="preserve">)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okres</w:t>
      </w:r>
      <w:proofErr w:type="spellEnd"/>
      <w:r w:rsidRPr="006C131E">
        <w:rPr>
          <w:color w:val="000000"/>
          <w:sz w:val="24"/>
          <w:szCs w:val="24"/>
        </w:rPr>
        <w:t xml:space="preserve"> 8 </w:t>
      </w:r>
      <w:proofErr w:type="spellStart"/>
      <w:r w:rsidRPr="006C131E">
        <w:rPr>
          <w:color w:val="000000"/>
          <w:sz w:val="24"/>
          <w:szCs w:val="24"/>
        </w:rPr>
        <w:t>miesięcy</w:t>
      </w:r>
      <w:proofErr w:type="spellEnd"/>
      <w:r w:rsidRPr="006C131E">
        <w:rPr>
          <w:color w:val="000000"/>
          <w:sz w:val="24"/>
          <w:szCs w:val="24"/>
        </w:rPr>
        <w:t xml:space="preserve">. </w:t>
      </w:r>
      <w:proofErr w:type="spellStart"/>
      <w:r w:rsidRPr="006C131E">
        <w:rPr>
          <w:color w:val="000000"/>
          <w:sz w:val="24"/>
          <w:szCs w:val="24"/>
        </w:rPr>
        <w:t>Produkt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wykazuje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skuteczne</w:t>
      </w:r>
      <w:proofErr w:type="spellEnd"/>
      <w:r w:rsidRPr="006C131E">
        <w:rPr>
          <w:color w:val="000000"/>
          <w:sz w:val="24"/>
          <w:szCs w:val="24"/>
        </w:rPr>
        <w:t xml:space="preserve"> działanie </w:t>
      </w:r>
      <w:proofErr w:type="spellStart"/>
      <w:r w:rsidRPr="006C131E">
        <w:rPr>
          <w:color w:val="000000"/>
          <w:sz w:val="24"/>
          <w:szCs w:val="24"/>
        </w:rPr>
        <w:t>przeciwko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larwom</w:t>
      </w:r>
      <w:proofErr w:type="spellEnd"/>
      <w:r w:rsidRPr="006C131E">
        <w:rPr>
          <w:color w:val="000000"/>
          <w:sz w:val="24"/>
          <w:szCs w:val="24"/>
        </w:rPr>
        <w:t xml:space="preserve">, </w:t>
      </w:r>
      <w:proofErr w:type="spellStart"/>
      <w:r w:rsidRPr="006C131E">
        <w:rPr>
          <w:color w:val="000000"/>
          <w:sz w:val="24"/>
          <w:szCs w:val="24"/>
        </w:rPr>
        <w:t>nimfom</w:t>
      </w:r>
      <w:proofErr w:type="spellEnd"/>
      <w:r w:rsidRPr="006C131E">
        <w:rPr>
          <w:color w:val="000000"/>
          <w:sz w:val="24"/>
          <w:szCs w:val="24"/>
        </w:rPr>
        <w:t xml:space="preserve"> i </w:t>
      </w:r>
      <w:proofErr w:type="spellStart"/>
      <w:r w:rsidRPr="006C131E">
        <w:rPr>
          <w:color w:val="000000"/>
          <w:sz w:val="24"/>
          <w:szCs w:val="24"/>
        </w:rPr>
        <w:t>dorosłym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osobnikom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5185CB4D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color w:val="000000"/>
          <w:sz w:val="24"/>
          <w:szCs w:val="24"/>
        </w:rPr>
        <w:t xml:space="preserve">W </w:t>
      </w:r>
      <w:proofErr w:type="spellStart"/>
      <w:r w:rsidRPr="006C131E">
        <w:rPr>
          <w:color w:val="000000"/>
          <w:sz w:val="24"/>
          <w:szCs w:val="24"/>
        </w:rPr>
        <w:t>przypadku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uprzedniego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występowania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u </w:t>
      </w:r>
      <w:proofErr w:type="spellStart"/>
      <w:r w:rsidRPr="006C131E">
        <w:rPr>
          <w:color w:val="000000"/>
          <w:sz w:val="24"/>
          <w:szCs w:val="24"/>
        </w:rPr>
        <w:t>kota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przed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rozpoczęciem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leczenia</w:t>
      </w:r>
      <w:proofErr w:type="spellEnd"/>
      <w:r w:rsidRPr="006C131E">
        <w:rPr>
          <w:color w:val="000000"/>
          <w:sz w:val="24"/>
          <w:szCs w:val="24"/>
        </w:rPr>
        <w:t xml:space="preserve">, </w:t>
      </w:r>
      <w:proofErr w:type="spellStart"/>
      <w:r w:rsidRPr="006C131E">
        <w:rPr>
          <w:color w:val="000000"/>
          <w:sz w:val="24"/>
          <w:szCs w:val="24"/>
        </w:rPr>
        <w:t>założenie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może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spowodować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śmierci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pajęczaków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ciągu</w:t>
      </w:r>
      <w:proofErr w:type="spellEnd"/>
      <w:r w:rsidRPr="006C131E">
        <w:rPr>
          <w:color w:val="000000"/>
          <w:sz w:val="24"/>
          <w:szCs w:val="24"/>
        </w:rPr>
        <w:t xml:space="preserve"> 48 </w:t>
      </w:r>
      <w:proofErr w:type="spellStart"/>
      <w:r w:rsidRPr="006C131E">
        <w:rPr>
          <w:color w:val="000000"/>
          <w:sz w:val="24"/>
          <w:szCs w:val="24"/>
        </w:rPr>
        <w:t>godzin</w:t>
      </w:r>
      <w:proofErr w:type="spellEnd"/>
      <w:r w:rsidRPr="006C131E">
        <w:rPr>
          <w:color w:val="000000"/>
          <w:sz w:val="24"/>
          <w:szCs w:val="24"/>
        </w:rPr>
        <w:t xml:space="preserve">; </w:t>
      </w:r>
      <w:proofErr w:type="spellStart"/>
      <w:r w:rsidRPr="006C131E">
        <w:rPr>
          <w:color w:val="000000"/>
          <w:sz w:val="24"/>
          <w:szCs w:val="24"/>
        </w:rPr>
        <w:t>kleszcze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mogą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pozostać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wczepione</w:t>
      </w:r>
      <w:proofErr w:type="spellEnd"/>
      <w:r w:rsidRPr="006C131E">
        <w:rPr>
          <w:color w:val="000000"/>
          <w:sz w:val="24"/>
          <w:szCs w:val="24"/>
        </w:rPr>
        <w:t xml:space="preserve"> i </w:t>
      </w:r>
      <w:proofErr w:type="spellStart"/>
      <w:r w:rsidRPr="006C131E">
        <w:rPr>
          <w:color w:val="000000"/>
          <w:sz w:val="24"/>
          <w:szCs w:val="24"/>
        </w:rPr>
        <w:t>widoczne</w:t>
      </w:r>
      <w:proofErr w:type="spellEnd"/>
      <w:r w:rsidRPr="006C131E">
        <w:rPr>
          <w:color w:val="000000"/>
          <w:sz w:val="24"/>
          <w:szCs w:val="24"/>
        </w:rPr>
        <w:t xml:space="preserve">. </w:t>
      </w:r>
      <w:proofErr w:type="spellStart"/>
      <w:r w:rsidRPr="006C131E">
        <w:rPr>
          <w:color w:val="000000"/>
          <w:sz w:val="24"/>
          <w:szCs w:val="24"/>
        </w:rPr>
        <w:t>Dlatego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też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zaleca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się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usunięcie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występujących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już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zwierzęciu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momencie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zakładania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 xml:space="preserve">. Działanie </w:t>
      </w:r>
      <w:proofErr w:type="spellStart"/>
      <w:r w:rsidRPr="006C131E">
        <w:rPr>
          <w:color w:val="000000"/>
          <w:sz w:val="24"/>
          <w:szCs w:val="24"/>
        </w:rPr>
        <w:t>zapobiegające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nowych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rozpoczyna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się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ciągu</w:t>
      </w:r>
      <w:proofErr w:type="spellEnd"/>
      <w:r w:rsidRPr="006C131E">
        <w:rPr>
          <w:color w:val="000000"/>
          <w:sz w:val="24"/>
          <w:szCs w:val="24"/>
        </w:rPr>
        <w:t xml:space="preserve"> 2 </w:t>
      </w:r>
      <w:proofErr w:type="spellStart"/>
      <w:r w:rsidRPr="006C131E">
        <w:rPr>
          <w:color w:val="000000"/>
          <w:sz w:val="24"/>
          <w:szCs w:val="24"/>
        </w:rPr>
        <w:t>dni</w:t>
      </w:r>
      <w:proofErr w:type="spellEnd"/>
      <w:r w:rsidRPr="006C131E" w:rsidDel="001A2A29">
        <w:rPr>
          <w:color w:val="000000"/>
          <w:sz w:val="24"/>
          <w:szCs w:val="24"/>
        </w:rPr>
        <w:t xml:space="preserve"> </w:t>
      </w:r>
      <w:r w:rsidRPr="006C131E">
        <w:rPr>
          <w:color w:val="000000"/>
          <w:sz w:val="24"/>
          <w:szCs w:val="24"/>
        </w:rPr>
        <w:t xml:space="preserve">po </w:t>
      </w:r>
      <w:proofErr w:type="spellStart"/>
      <w:r w:rsidRPr="006C131E">
        <w:rPr>
          <w:color w:val="000000"/>
          <w:sz w:val="24"/>
          <w:szCs w:val="24"/>
        </w:rPr>
        <w:t>założeniu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14D51E05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</w:p>
    <w:p w14:paraId="4EED5F83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  <w:proofErr w:type="spellStart"/>
      <w:r w:rsidRPr="006C131E">
        <w:rPr>
          <w:b/>
          <w:bCs/>
          <w:iCs/>
          <w:sz w:val="24"/>
          <w:szCs w:val="24"/>
        </w:rPr>
        <w:t>Psy</w:t>
      </w:r>
      <w:proofErr w:type="spellEnd"/>
      <w:r w:rsidRPr="006C131E">
        <w:rPr>
          <w:b/>
          <w:bCs/>
          <w:i/>
          <w:iCs/>
          <w:sz w:val="24"/>
          <w:szCs w:val="24"/>
        </w:rPr>
        <w:t>:</w:t>
      </w:r>
    </w:p>
    <w:p w14:paraId="0375F930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C131E">
        <w:rPr>
          <w:sz w:val="24"/>
          <w:szCs w:val="24"/>
        </w:rPr>
        <w:t xml:space="preserve">W </w:t>
      </w:r>
      <w:proofErr w:type="spellStart"/>
      <w:r w:rsidRPr="006C131E">
        <w:rPr>
          <w:sz w:val="24"/>
          <w:szCs w:val="24"/>
        </w:rPr>
        <w:t>celu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leczenia</w:t>
      </w:r>
      <w:proofErr w:type="spellEnd"/>
      <w:r w:rsidRPr="006C131E">
        <w:rPr>
          <w:sz w:val="24"/>
          <w:szCs w:val="24"/>
        </w:rPr>
        <w:t xml:space="preserve"> i </w:t>
      </w:r>
      <w:proofErr w:type="spellStart"/>
      <w:r w:rsidRPr="006C131E">
        <w:rPr>
          <w:sz w:val="24"/>
          <w:szCs w:val="24"/>
        </w:rPr>
        <w:t>zapobiegania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inwazji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pcheł</w:t>
      </w:r>
      <w:proofErr w:type="spellEnd"/>
      <w:r w:rsidRPr="006C131E">
        <w:rPr>
          <w:sz w:val="24"/>
          <w:szCs w:val="24"/>
        </w:rPr>
        <w:t xml:space="preserve"> (</w:t>
      </w:r>
      <w:r w:rsidRPr="006C131E">
        <w:rPr>
          <w:i/>
          <w:iCs/>
          <w:sz w:val="24"/>
          <w:szCs w:val="24"/>
        </w:rPr>
        <w:t xml:space="preserve">Ctenocephalides </w:t>
      </w:r>
      <w:proofErr w:type="spellStart"/>
      <w:r w:rsidRPr="006C131E">
        <w:rPr>
          <w:i/>
          <w:iCs/>
          <w:sz w:val="24"/>
          <w:szCs w:val="24"/>
        </w:rPr>
        <w:t>felis</w:t>
      </w:r>
      <w:proofErr w:type="spellEnd"/>
      <w:r w:rsidRPr="006C131E">
        <w:rPr>
          <w:i/>
          <w:iCs/>
          <w:sz w:val="24"/>
          <w:szCs w:val="24"/>
        </w:rPr>
        <w:t xml:space="preserve">, C. </w:t>
      </w:r>
      <w:proofErr w:type="spellStart"/>
      <w:r w:rsidRPr="006C131E">
        <w:rPr>
          <w:i/>
          <w:iCs/>
          <w:sz w:val="24"/>
          <w:szCs w:val="24"/>
        </w:rPr>
        <w:t>canis</w:t>
      </w:r>
      <w:proofErr w:type="spellEnd"/>
      <w:r w:rsidRPr="006C131E">
        <w:rPr>
          <w:sz w:val="24"/>
          <w:szCs w:val="24"/>
        </w:rPr>
        <w:t xml:space="preserve">) </w:t>
      </w:r>
      <w:proofErr w:type="spellStart"/>
      <w:r w:rsidRPr="006C131E">
        <w:rPr>
          <w:sz w:val="24"/>
          <w:szCs w:val="24"/>
        </w:rPr>
        <w:t>przez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okres</w:t>
      </w:r>
      <w:proofErr w:type="spellEnd"/>
      <w:r w:rsidRPr="006C131E">
        <w:rPr>
          <w:sz w:val="24"/>
          <w:szCs w:val="24"/>
        </w:rPr>
        <w:t xml:space="preserve"> 7 do 8 </w:t>
      </w:r>
      <w:proofErr w:type="spellStart"/>
      <w:r w:rsidRPr="006C131E">
        <w:rPr>
          <w:sz w:val="24"/>
          <w:szCs w:val="24"/>
        </w:rPr>
        <w:t>miesięcy</w:t>
      </w:r>
      <w:proofErr w:type="spellEnd"/>
      <w:r w:rsidRPr="006C131E">
        <w:rPr>
          <w:sz w:val="24"/>
          <w:szCs w:val="24"/>
        </w:rPr>
        <w:t xml:space="preserve">. </w:t>
      </w:r>
      <w:r w:rsidRPr="006C131E">
        <w:rPr>
          <w:color w:val="000000"/>
          <w:sz w:val="24"/>
          <w:szCs w:val="24"/>
        </w:rPr>
        <w:t xml:space="preserve">W </w:t>
      </w:r>
      <w:proofErr w:type="spellStart"/>
      <w:r w:rsidRPr="006C131E">
        <w:rPr>
          <w:color w:val="000000"/>
          <w:sz w:val="24"/>
          <w:szCs w:val="24"/>
        </w:rPr>
        <w:t>celu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ochrony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bezpośredniego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otoczenia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zwierzęcia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przed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rozwojem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larw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pcheł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8 </w:t>
      </w:r>
      <w:proofErr w:type="spellStart"/>
      <w:r w:rsidRPr="006C131E">
        <w:rPr>
          <w:color w:val="000000"/>
          <w:sz w:val="24"/>
          <w:szCs w:val="24"/>
        </w:rPr>
        <w:t>miesięcy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5FE55CAF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sz w:val="24"/>
          <w:szCs w:val="24"/>
        </w:rPr>
        <w:t xml:space="preserve">Foresto </w:t>
      </w:r>
      <w:proofErr w:type="spellStart"/>
      <w:r w:rsidRPr="006C131E">
        <w:rPr>
          <w:sz w:val="24"/>
          <w:szCs w:val="24"/>
        </w:rPr>
        <w:t>może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być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stosowane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jako</w:t>
      </w:r>
      <w:proofErr w:type="spellEnd"/>
      <w:r w:rsidRPr="006C131E">
        <w:rPr>
          <w:sz w:val="24"/>
          <w:szCs w:val="24"/>
        </w:rPr>
        <w:t xml:space="preserve"> element </w:t>
      </w:r>
      <w:proofErr w:type="spellStart"/>
      <w:r w:rsidRPr="006C131E">
        <w:rPr>
          <w:sz w:val="24"/>
          <w:szCs w:val="24"/>
        </w:rPr>
        <w:t>strategii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zwalczania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a</w:t>
      </w:r>
      <w:r w:rsidRPr="006C131E">
        <w:rPr>
          <w:color w:val="000000"/>
          <w:sz w:val="24"/>
          <w:szCs w:val="24"/>
        </w:rPr>
        <w:t>lergicznego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pchlego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zapalenia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skóry</w:t>
      </w:r>
      <w:proofErr w:type="spellEnd"/>
      <w:r w:rsidRPr="006C131E">
        <w:rPr>
          <w:color w:val="000000"/>
          <w:sz w:val="24"/>
          <w:szCs w:val="24"/>
        </w:rPr>
        <w:t xml:space="preserve"> (APZS).</w:t>
      </w:r>
    </w:p>
    <w:p w14:paraId="7D2192E4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0C0D358F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proofErr w:type="spellStart"/>
      <w:r w:rsidRPr="006C131E">
        <w:rPr>
          <w:color w:val="000000"/>
          <w:sz w:val="24"/>
          <w:szCs w:val="24"/>
        </w:rPr>
        <w:t>Produkt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wykazuje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długotrwałą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skuteczność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roztoczobójczą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color w:val="000000"/>
          <w:sz w:val="24"/>
          <w:szCs w:val="24"/>
        </w:rPr>
        <w:t>zabija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kleszcze</w:t>
      </w:r>
      <w:proofErr w:type="spellEnd"/>
      <w:r w:rsidRPr="006C131E">
        <w:rPr>
          <w:color w:val="000000"/>
          <w:sz w:val="24"/>
          <w:szCs w:val="24"/>
        </w:rPr>
        <w:t xml:space="preserve">) w </w:t>
      </w:r>
      <w:proofErr w:type="spellStart"/>
      <w:r w:rsidRPr="006C131E">
        <w:rPr>
          <w:color w:val="000000"/>
          <w:sz w:val="24"/>
          <w:szCs w:val="24"/>
        </w:rPr>
        <w:t>przypadku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r w:rsidRPr="006C131E">
        <w:rPr>
          <w:i/>
          <w:iCs/>
          <w:color w:val="000000"/>
          <w:sz w:val="24"/>
          <w:szCs w:val="24"/>
        </w:rPr>
        <w:t xml:space="preserve">Ixodes </w:t>
      </w:r>
      <w:proofErr w:type="spellStart"/>
      <w:r w:rsidRPr="006C131E">
        <w:rPr>
          <w:i/>
          <w:iCs/>
          <w:color w:val="000000"/>
          <w:sz w:val="24"/>
          <w:szCs w:val="24"/>
        </w:rPr>
        <w:t>ricinus</w:t>
      </w:r>
      <w:proofErr w:type="spellEnd"/>
      <w:r w:rsidRPr="006C131E">
        <w:rPr>
          <w:i/>
          <w:iCs/>
          <w:color w:val="000000"/>
          <w:sz w:val="24"/>
          <w:szCs w:val="24"/>
        </w:rPr>
        <w:t xml:space="preserve">, Rhipicephalus </w:t>
      </w:r>
      <w:proofErr w:type="spellStart"/>
      <w:r w:rsidRPr="006C131E">
        <w:rPr>
          <w:i/>
          <w:iCs/>
          <w:color w:val="000000"/>
          <w:sz w:val="24"/>
          <w:szCs w:val="24"/>
        </w:rPr>
        <w:t>sanguineus</w:t>
      </w:r>
      <w:proofErr w:type="spellEnd"/>
      <w:r w:rsidRPr="006C131E">
        <w:rPr>
          <w:i/>
          <w:iCs/>
          <w:color w:val="000000"/>
          <w:sz w:val="24"/>
          <w:szCs w:val="24"/>
        </w:rPr>
        <w:t>, Dermacentor reticulatus</w:t>
      </w:r>
      <w:r w:rsidRPr="006C131E">
        <w:rPr>
          <w:color w:val="000000"/>
          <w:sz w:val="24"/>
          <w:szCs w:val="24"/>
        </w:rPr>
        <w:t xml:space="preserve">) </w:t>
      </w:r>
      <w:proofErr w:type="spellStart"/>
      <w:r w:rsidRPr="006C131E">
        <w:rPr>
          <w:color w:val="000000"/>
          <w:sz w:val="24"/>
          <w:szCs w:val="24"/>
        </w:rPr>
        <w:t>oraz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odstraszającą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color w:val="000000"/>
          <w:sz w:val="24"/>
          <w:szCs w:val="24"/>
        </w:rPr>
        <w:t>zapobiega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żerowaniu</w:t>
      </w:r>
      <w:proofErr w:type="spellEnd"/>
      <w:r w:rsidRPr="006C131E">
        <w:rPr>
          <w:color w:val="000000"/>
          <w:sz w:val="24"/>
          <w:szCs w:val="24"/>
        </w:rPr>
        <w:t xml:space="preserve">) </w:t>
      </w:r>
      <w:proofErr w:type="spellStart"/>
      <w:r w:rsidRPr="006C131E">
        <w:rPr>
          <w:color w:val="000000"/>
          <w:sz w:val="24"/>
          <w:szCs w:val="24"/>
        </w:rPr>
        <w:t>przy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r w:rsidRPr="006C131E">
        <w:rPr>
          <w:i/>
          <w:iCs/>
          <w:color w:val="000000"/>
          <w:sz w:val="24"/>
          <w:szCs w:val="24"/>
        </w:rPr>
        <w:t xml:space="preserve">Ixodes </w:t>
      </w:r>
      <w:proofErr w:type="spellStart"/>
      <w:r w:rsidRPr="006C131E">
        <w:rPr>
          <w:i/>
          <w:iCs/>
          <w:color w:val="000000"/>
          <w:sz w:val="24"/>
          <w:szCs w:val="24"/>
        </w:rPr>
        <w:t>ricinus</w:t>
      </w:r>
      <w:proofErr w:type="spellEnd"/>
      <w:r w:rsidRPr="006C131E">
        <w:rPr>
          <w:i/>
          <w:iCs/>
          <w:color w:val="000000"/>
          <w:sz w:val="24"/>
          <w:szCs w:val="24"/>
        </w:rPr>
        <w:t xml:space="preserve">, Rhipicephalus </w:t>
      </w:r>
      <w:proofErr w:type="spellStart"/>
      <w:r w:rsidRPr="006C131E">
        <w:rPr>
          <w:i/>
          <w:iCs/>
          <w:color w:val="000000"/>
          <w:sz w:val="24"/>
          <w:szCs w:val="24"/>
        </w:rPr>
        <w:t>sanguineus</w:t>
      </w:r>
      <w:proofErr w:type="spellEnd"/>
      <w:r w:rsidRPr="006C131E">
        <w:rPr>
          <w:iCs/>
          <w:color w:val="000000"/>
          <w:sz w:val="24"/>
          <w:szCs w:val="24"/>
        </w:rPr>
        <w:t>)</w:t>
      </w:r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lastRenderedPageBreak/>
        <w:t>okres</w:t>
      </w:r>
      <w:proofErr w:type="spellEnd"/>
      <w:r w:rsidRPr="006C131E">
        <w:rPr>
          <w:color w:val="000000"/>
          <w:sz w:val="24"/>
          <w:szCs w:val="24"/>
        </w:rPr>
        <w:t xml:space="preserve"> 8 </w:t>
      </w:r>
      <w:proofErr w:type="spellStart"/>
      <w:r w:rsidRPr="006C131E">
        <w:rPr>
          <w:color w:val="000000"/>
          <w:sz w:val="24"/>
          <w:szCs w:val="24"/>
        </w:rPr>
        <w:t>miesięcy</w:t>
      </w:r>
      <w:proofErr w:type="spellEnd"/>
      <w:r w:rsidRPr="006C131E">
        <w:rPr>
          <w:color w:val="000000"/>
          <w:sz w:val="24"/>
          <w:szCs w:val="24"/>
        </w:rPr>
        <w:t xml:space="preserve">. </w:t>
      </w:r>
      <w:proofErr w:type="spellStart"/>
      <w:r w:rsidRPr="006C131E">
        <w:rPr>
          <w:color w:val="000000"/>
          <w:sz w:val="24"/>
          <w:szCs w:val="24"/>
        </w:rPr>
        <w:t>Produkt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wykazuje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skuteczne</w:t>
      </w:r>
      <w:proofErr w:type="spellEnd"/>
      <w:r w:rsidRPr="006C131E">
        <w:rPr>
          <w:color w:val="000000"/>
          <w:sz w:val="24"/>
          <w:szCs w:val="24"/>
        </w:rPr>
        <w:t xml:space="preserve"> działanie </w:t>
      </w:r>
      <w:proofErr w:type="spellStart"/>
      <w:r w:rsidRPr="006C131E">
        <w:rPr>
          <w:color w:val="000000"/>
          <w:sz w:val="24"/>
          <w:szCs w:val="24"/>
        </w:rPr>
        <w:t>przeciwko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larwom</w:t>
      </w:r>
      <w:proofErr w:type="spellEnd"/>
      <w:r w:rsidRPr="006C131E">
        <w:rPr>
          <w:color w:val="000000"/>
          <w:sz w:val="24"/>
          <w:szCs w:val="24"/>
        </w:rPr>
        <w:t xml:space="preserve">, </w:t>
      </w:r>
      <w:proofErr w:type="spellStart"/>
      <w:r w:rsidRPr="006C131E">
        <w:rPr>
          <w:color w:val="000000"/>
          <w:sz w:val="24"/>
          <w:szCs w:val="24"/>
        </w:rPr>
        <w:t>nimfom</w:t>
      </w:r>
      <w:proofErr w:type="spellEnd"/>
      <w:r w:rsidRPr="006C131E">
        <w:rPr>
          <w:color w:val="000000"/>
          <w:sz w:val="24"/>
          <w:szCs w:val="24"/>
        </w:rPr>
        <w:t xml:space="preserve"> i </w:t>
      </w:r>
      <w:proofErr w:type="spellStart"/>
      <w:r w:rsidRPr="006C131E">
        <w:rPr>
          <w:color w:val="000000"/>
          <w:sz w:val="24"/>
          <w:szCs w:val="24"/>
        </w:rPr>
        <w:t>dorosłym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osobnikom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71CC64D2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color w:val="000000"/>
          <w:sz w:val="24"/>
          <w:szCs w:val="24"/>
        </w:rPr>
        <w:t xml:space="preserve">W </w:t>
      </w:r>
      <w:proofErr w:type="spellStart"/>
      <w:r w:rsidRPr="006C131E">
        <w:rPr>
          <w:color w:val="000000"/>
          <w:sz w:val="24"/>
          <w:szCs w:val="24"/>
        </w:rPr>
        <w:t>przypadku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uprzedniego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występowania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u </w:t>
      </w:r>
      <w:proofErr w:type="spellStart"/>
      <w:r w:rsidRPr="006C131E">
        <w:rPr>
          <w:color w:val="000000"/>
          <w:sz w:val="24"/>
          <w:szCs w:val="24"/>
        </w:rPr>
        <w:t>psa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przed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rozpoczęciem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leczenia</w:t>
      </w:r>
      <w:proofErr w:type="spellEnd"/>
      <w:r w:rsidRPr="006C131E">
        <w:rPr>
          <w:color w:val="000000"/>
          <w:sz w:val="24"/>
          <w:szCs w:val="24"/>
        </w:rPr>
        <w:t xml:space="preserve">, </w:t>
      </w:r>
      <w:proofErr w:type="spellStart"/>
      <w:r w:rsidRPr="006C131E">
        <w:rPr>
          <w:color w:val="000000"/>
          <w:sz w:val="24"/>
          <w:szCs w:val="24"/>
        </w:rPr>
        <w:t>założenie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może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spowodować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śmierci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pajęczaków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ciągu</w:t>
      </w:r>
      <w:proofErr w:type="spellEnd"/>
      <w:r w:rsidRPr="006C131E">
        <w:rPr>
          <w:color w:val="000000"/>
          <w:sz w:val="24"/>
          <w:szCs w:val="24"/>
        </w:rPr>
        <w:t xml:space="preserve"> 48 </w:t>
      </w:r>
      <w:proofErr w:type="spellStart"/>
      <w:r w:rsidRPr="006C131E">
        <w:rPr>
          <w:color w:val="000000"/>
          <w:sz w:val="24"/>
          <w:szCs w:val="24"/>
        </w:rPr>
        <w:t>godzin</w:t>
      </w:r>
      <w:proofErr w:type="spellEnd"/>
      <w:r w:rsidRPr="006C131E">
        <w:rPr>
          <w:color w:val="000000"/>
          <w:sz w:val="24"/>
          <w:szCs w:val="24"/>
        </w:rPr>
        <w:t xml:space="preserve">; </w:t>
      </w:r>
      <w:proofErr w:type="spellStart"/>
      <w:r w:rsidRPr="006C131E">
        <w:rPr>
          <w:color w:val="000000"/>
          <w:sz w:val="24"/>
          <w:szCs w:val="24"/>
        </w:rPr>
        <w:t>kleszcze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mogą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pozostać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wczepione</w:t>
      </w:r>
      <w:proofErr w:type="spellEnd"/>
      <w:r w:rsidRPr="006C131E">
        <w:rPr>
          <w:color w:val="000000"/>
          <w:sz w:val="24"/>
          <w:szCs w:val="24"/>
        </w:rPr>
        <w:t xml:space="preserve"> i </w:t>
      </w:r>
      <w:proofErr w:type="spellStart"/>
      <w:r w:rsidRPr="006C131E">
        <w:rPr>
          <w:color w:val="000000"/>
          <w:sz w:val="24"/>
          <w:szCs w:val="24"/>
        </w:rPr>
        <w:t>widoczne</w:t>
      </w:r>
      <w:proofErr w:type="spellEnd"/>
      <w:r w:rsidRPr="006C131E">
        <w:rPr>
          <w:color w:val="000000"/>
          <w:sz w:val="24"/>
          <w:szCs w:val="24"/>
        </w:rPr>
        <w:t xml:space="preserve">. </w:t>
      </w:r>
      <w:proofErr w:type="spellStart"/>
      <w:r w:rsidRPr="006C131E">
        <w:rPr>
          <w:color w:val="000000"/>
          <w:sz w:val="24"/>
          <w:szCs w:val="24"/>
        </w:rPr>
        <w:t>Dlatego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też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zaleca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się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usunięcie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występujących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już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zwierzęciu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momencie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zakładania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 xml:space="preserve">. Działanie </w:t>
      </w:r>
      <w:proofErr w:type="spellStart"/>
      <w:r w:rsidRPr="006C131E">
        <w:rPr>
          <w:color w:val="000000"/>
          <w:sz w:val="24"/>
          <w:szCs w:val="24"/>
        </w:rPr>
        <w:t>zapobiegające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nowych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rozpoczyna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się</w:t>
      </w:r>
      <w:proofErr w:type="spellEnd"/>
      <w:r w:rsidRPr="006C131E">
        <w:rPr>
          <w:color w:val="000000"/>
          <w:sz w:val="24"/>
          <w:szCs w:val="24"/>
        </w:rPr>
        <w:t xml:space="preserve"> w </w:t>
      </w:r>
      <w:proofErr w:type="spellStart"/>
      <w:r w:rsidRPr="006C131E">
        <w:rPr>
          <w:color w:val="000000"/>
          <w:sz w:val="24"/>
          <w:szCs w:val="24"/>
        </w:rPr>
        <w:t>ciągu</w:t>
      </w:r>
      <w:proofErr w:type="spellEnd"/>
      <w:r w:rsidRPr="006C131E">
        <w:rPr>
          <w:color w:val="000000"/>
          <w:sz w:val="24"/>
          <w:szCs w:val="24"/>
        </w:rPr>
        <w:t xml:space="preserve"> 2 </w:t>
      </w:r>
      <w:proofErr w:type="spellStart"/>
      <w:r w:rsidRPr="006C131E">
        <w:rPr>
          <w:color w:val="000000"/>
          <w:sz w:val="24"/>
          <w:szCs w:val="24"/>
        </w:rPr>
        <w:t>dni</w:t>
      </w:r>
      <w:proofErr w:type="spellEnd"/>
      <w:r w:rsidRPr="006C131E">
        <w:rPr>
          <w:color w:val="000000"/>
          <w:sz w:val="24"/>
          <w:szCs w:val="24"/>
        </w:rPr>
        <w:t xml:space="preserve"> po </w:t>
      </w:r>
      <w:proofErr w:type="spellStart"/>
      <w:r w:rsidRPr="006C131E">
        <w:rPr>
          <w:color w:val="000000"/>
          <w:sz w:val="24"/>
          <w:szCs w:val="24"/>
        </w:rPr>
        <w:t>założeniu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obroży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4944BD21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D188A1B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proofErr w:type="spellStart"/>
      <w:r w:rsidRPr="006C131E">
        <w:rPr>
          <w:color w:val="000000"/>
          <w:sz w:val="24"/>
          <w:szCs w:val="24"/>
        </w:rPr>
        <w:t>Produkt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zapewnia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pośrednią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ochronę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przed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przeniesieniem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patogenów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r w:rsidRPr="006C131E">
        <w:rPr>
          <w:i/>
          <w:color w:val="000000"/>
          <w:sz w:val="24"/>
          <w:szCs w:val="24"/>
        </w:rPr>
        <w:t xml:space="preserve">Babesia </w:t>
      </w:r>
      <w:proofErr w:type="spellStart"/>
      <w:r w:rsidRPr="006C131E">
        <w:rPr>
          <w:i/>
          <w:color w:val="000000"/>
          <w:sz w:val="24"/>
          <w:szCs w:val="24"/>
        </w:rPr>
        <w:t>canis</w:t>
      </w:r>
      <w:proofErr w:type="spellEnd"/>
      <w:r w:rsidRPr="006C131E">
        <w:rPr>
          <w:i/>
          <w:color w:val="000000"/>
          <w:sz w:val="24"/>
          <w:szCs w:val="24"/>
        </w:rPr>
        <w:t xml:space="preserve"> </w:t>
      </w:r>
      <w:proofErr w:type="spellStart"/>
      <w:r w:rsidRPr="006C131E">
        <w:rPr>
          <w:i/>
          <w:color w:val="000000"/>
          <w:sz w:val="24"/>
          <w:szCs w:val="24"/>
        </w:rPr>
        <w:t>vogeli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oraz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i/>
          <w:color w:val="000000"/>
          <w:sz w:val="24"/>
          <w:szCs w:val="24"/>
        </w:rPr>
        <w:t>Ehrlichia</w:t>
      </w:r>
      <w:proofErr w:type="spellEnd"/>
      <w:r w:rsidRPr="006C131E">
        <w:rPr>
          <w:i/>
          <w:color w:val="000000"/>
          <w:sz w:val="24"/>
          <w:szCs w:val="24"/>
        </w:rPr>
        <w:t xml:space="preserve"> </w:t>
      </w:r>
      <w:proofErr w:type="spellStart"/>
      <w:r w:rsidRPr="006C131E">
        <w:rPr>
          <w:i/>
          <w:color w:val="000000"/>
          <w:sz w:val="24"/>
          <w:szCs w:val="24"/>
        </w:rPr>
        <w:t>canis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gatunek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kleszcza</w:t>
      </w:r>
      <w:proofErr w:type="spellEnd"/>
      <w:r w:rsidRPr="006C131E">
        <w:rPr>
          <w:i/>
          <w:sz w:val="24"/>
          <w:szCs w:val="24"/>
        </w:rPr>
        <w:t xml:space="preserve"> Rhipicephalus </w:t>
      </w:r>
      <w:proofErr w:type="spellStart"/>
      <w:r w:rsidRPr="006C131E">
        <w:rPr>
          <w:i/>
          <w:sz w:val="24"/>
          <w:szCs w:val="24"/>
        </w:rPr>
        <w:t>sanguineus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tym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samym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redukuje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ryzyko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babeszjozy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oraz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erlichiozy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psów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okres</w:t>
      </w:r>
      <w:proofErr w:type="spellEnd"/>
      <w:r w:rsidRPr="006C131E">
        <w:rPr>
          <w:color w:val="000000"/>
          <w:sz w:val="24"/>
          <w:szCs w:val="24"/>
        </w:rPr>
        <w:t xml:space="preserve"> 7 </w:t>
      </w:r>
      <w:proofErr w:type="spellStart"/>
      <w:r w:rsidRPr="006C131E">
        <w:rPr>
          <w:color w:val="000000"/>
          <w:sz w:val="24"/>
          <w:szCs w:val="24"/>
        </w:rPr>
        <w:t>miesięcy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617715F5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3092446D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proofErr w:type="spellStart"/>
      <w:r w:rsidRPr="006C131E">
        <w:rPr>
          <w:color w:val="000000"/>
          <w:sz w:val="24"/>
          <w:szCs w:val="24"/>
        </w:rPr>
        <w:t>Ograniczenie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ryzyka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zarażenia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pierwotniakami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r w:rsidRPr="006C131E">
        <w:rPr>
          <w:i/>
          <w:color w:val="000000"/>
          <w:sz w:val="24"/>
          <w:szCs w:val="24"/>
        </w:rPr>
        <w:t>Leishmania infantum</w:t>
      </w:r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przenoszonymi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muchówki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r w:rsidRPr="006C131E">
        <w:rPr>
          <w:i/>
          <w:color w:val="000000"/>
          <w:sz w:val="24"/>
          <w:szCs w:val="24"/>
        </w:rPr>
        <w:t>Phlebotomus</w:t>
      </w:r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color w:val="000000"/>
          <w:sz w:val="24"/>
          <w:szCs w:val="24"/>
        </w:rPr>
        <w:t>muchy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piaskowe</w:t>
      </w:r>
      <w:proofErr w:type="spellEnd"/>
      <w:r w:rsidRPr="006C131E">
        <w:rPr>
          <w:color w:val="000000"/>
          <w:sz w:val="24"/>
          <w:szCs w:val="24"/>
        </w:rPr>
        <w:t xml:space="preserve">), </w:t>
      </w:r>
      <w:proofErr w:type="spellStart"/>
      <w:r w:rsidRPr="006C131E">
        <w:rPr>
          <w:color w:val="000000"/>
          <w:sz w:val="24"/>
          <w:szCs w:val="24"/>
        </w:rPr>
        <w:t>przez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okres</w:t>
      </w:r>
      <w:proofErr w:type="spellEnd"/>
      <w:r w:rsidRPr="006C131E">
        <w:rPr>
          <w:color w:val="000000"/>
          <w:sz w:val="24"/>
          <w:szCs w:val="24"/>
        </w:rPr>
        <w:t xml:space="preserve"> do 8 </w:t>
      </w:r>
      <w:proofErr w:type="spellStart"/>
      <w:r w:rsidRPr="006C131E">
        <w:rPr>
          <w:color w:val="000000"/>
          <w:sz w:val="24"/>
          <w:szCs w:val="24"/>
        </w:rPr>
        <w:t>miesięcy</w:t>
      </w:r>
      <w:proofErr w:type="spellEnd"/>
      <w:r w:rsidRPr="006C131E">
        <w:rPr>
          <w:color w:val="000000"/>
          <w:sz w:val="24"/>
          <w:szCs w:val="24"/>
        </w:rPr>
        <w:t>.</w:t>
      </w:r>
    </w:p>
    <w:p w14:paraId="7657DD11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23C8BC5B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6C131E">
        <w:rPr>
          <w:color w:val="000000"/>
          <w:sz w:val="24"/>
          <w:szCs w:val="24"/>
        </w:rPr>
        <w:t xml:space="preserve">W </w:t>
      </w:r>
      <w:proofErr w:type="spellStart"/>
      <w:r w:rsidRPr="006C131E">
        <w:rPr>
          <w:color w:val="000000"/>
          <w:sz w:val="24"/>
          <w:szCs w:val="24"/>
        </w:rPr>
        <w:t>celu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leczenia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inwazji</w:t>
      </w:r>
      <w:proofErr w:type="spellEnd"/>
      <w:r w:rsidRPr="006C131E">
        <w:rPr>
          <w:color w:val="000000"/>
          <w:sz w:val="24"/>
          <w:szCs w:val="24"/>
        </w:rPr>
        <w:t xml:space="preserve"> </w:t>
      </w:r>
      <w:proofErr w:type="spellStart"/>
      <w:r w:rsidRPr="006C131E">
        <w:rPr>
          <w:color w:val="000000"/>
          <w:sz w:val="24"/>
          <w:szCs w:val="24"/>
        </w:rPr>
        <w:t>wszołów</w:t>
      </w:r>
      <w:proofErr w:type="spellEnd"/>
      <w:r w:rsidRPr="006C131E">
        <w:rPr>
          <w:color w:val="000000"/>
          <w:sz w:val="24"/>
          <w:szCs w:val="24"/>
        </w:rPr>
        <w:t xml:space="preserve"> (</w:t>
      </w:r>
      <w:proofErr w:type="spellStart"/>
      <w:r w:rsidRPr="006C131E">
        <w:rPr>
          <w:i/>
          <w:iCs/>
          <w:color w:val="000000"/>
          <w:sz w:val="24"/>
          <w:szCs w:val="24"/>
        </w:rPr>
        <w:t>Trichodectes</w:t>
      </w:r>
      <w:proofErr w:type="spellEnd"/>
      <w:r w:rsidRPr="006C131E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6C131E">
        <w:rPr>
          <w:i/>
          <w:iCs/>
          <w:color w:val="000000"/>
          <w:sz w:val="24"/>
          <w:szCs w:val="24"/>
        </w:rPr>
        <w:t>canis</w:t>
      </w:r>
      <w:proofErr w:type="spellEnd"/>
      <w:r w:rsidRPr="006C131E">
        <w:rPr>
          <w:color w:val="000000"/>
          <w:sz w:val="24"/>
          <w:szCs w:val="24"/>
        </w:rPr>
        <w:t>).</w:t>
      </w:r>
    </w:p>
    <w:p w14:paraId="66EEA72E" w14:textId="77777777" w:rsidR="00CC6490" w:rsidRPr="006C131E" w:rsidRDefault="00CC6490" w:rsidP="00CC64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C906B6C" w14:textId="77777777" w:rsidR="00CC6490" w:rsidRPr="006C131E" w:rsidRDefault="00CC6490" w:rsidP="00CC6490">
      <w:pPr>
        <w:spacing w:after="0" w:line="240" w:lineRule="auto"/>
        <w:rPr>
          <w:b/>
          <w:sz w:val="24"/>
          <w:szCs w:val="24"/>
        </w:rPr>
      </w:pPr>
      <w:proofErr w:type="spellStart"/>
      <w:r w:rsidRPr="006C131E">
        <w:rPr>
          <w:b/>
          <w:bCs/>
          <w:sz w:val="24"/>
          <w:szCs w:val="24"/>
        </w:rPr>
        <w:t>Przeciwwskazania</w:t>
      </w:r>
      <w:proofErr w:type="spellEnd"/>
    </w:p>
    <w:p w14:paraId="7B75F4A8" w14:textId="77777777" w:rsidR="00CC6490" w:rsidRPr="006C131E" w:rsidRDefault="00CC6490" w:rsidP="00CC6490">
      <w:pPr>
        <w:spacing w:after="0" w:line="240" w:lineRule="auto"/>
        <w:rPr>
          <w:sz w:val="24"/>
          <w:szCs w:val="24"/>
        </w:rPr>
      </w:pPr>
      <w:r w:rsidRPr="006C131E">
        <w:rPr>
          <w:sz w:val="24"/>
          <w:szCs w:val="24"/>
        </w:rPr>
        <w:t xml:space="preserve">Nie </w:t>
      </w:r>
      <w:proofErr w:type="spellStart"/>
      <w:r w:rsidRPr="006C131E">
        <w:rPr>
          <w:sz w:val="24"/>
          <w:szCs w:val="24"/>
        </w:rPr>
        <w:t>stosować</w:t>
      </w:r>
      <w:proofErr w:type="spellEnd"/>
      <w:r w:rsidRPr="006C131E">
        <w:rPr>
          <w:sz w:val="24"/>
          <w:szCs w:val="24"/>
        </w:rPr>
        <w:t xml:space="preserve"> u </w:t>
      </w:r>
      <w:proofErr w:type="spellStart"/>
      <w:r w:rsidRPr="006C131E">
        <w:rPr>
          <w:sz w:val="24"/>
          <w:szCs w:val="24"/>
        </w:rPr>
        <w:t>kociąt</w:t>
      </w:r>
      <w:proofErr w:type="spellEnd"/>
      <w:r w:rsidRPr="006C131E">
        <w:rPr>
          <w:sz w:val="24"/>
          <w:szCs w:val="24"/>
        </w:rPr>
        <w:t xml:space="preserve"> w </w:t>
      </w:r>
      <w:proofErr w:type="spellStart"/>
      <w:r w:rsidRPr="006C131E">
        <w:rPr>
          <w:sz w:val="24"/>
          <w:szCs w:val="24"/>
        </w:rPr>
        <w:t>wieku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poniżej</w:t>
      </w:r>
      <w:proofErr w:type="spellEnd"/>
      <w:r w:rsidRPr="006C131E">
        <w:rPr>
          <w:sz w:val="24"/>
          <w:szCs w:val="24"/>
        </w:rPr>
        <w:t xml:space="preserve"> 10 </w:t>
      </w:r>
      <w:proofErr w:type="spellStart"/>
      <w:r w:rsidRPr="006C131E">
        <w:rPr>
          <w:sz w:val="24"/>
          <w:szCs w:val="24"/>
        </w:rPr>
        <w:t>tygodni</w:t>
      </w:r>
      <w:proofErr w:type="spellEnd"/>
      <w:r w:rsidRPr="006C131E">
        <w:rPr>
          <w:sz w:val="24"/>
          <w:szCs w:val="24"/>
        </w:rPr>
        <w:t xml:space="preserve">, ani u </w:t>
      </w:r>
      <w:proofErr w:type="spellStart"/>
      <w:r w:rsidRPr="006C131E">
        <w:rPr>
          <w:sz w:val="24"/>
          <w:szCs w:val="24"/>
        </w:rPr>
        <w:t>szczeniąt</w:t>
      </w:r>
      <w:proofErr w:type="spellEnd"/>
      <w:r w:rsidRPr="006C131E">
        <w:rPr>
          <w:sz w:val="24"/>
          <w:szCs w:val="24"/>
        </w:rPr>
        <w:t xml:space="preserve"> w </w:t>
      </w:r>
      <w:proofErr w:type="spellStart"/>
      <w:r w:rsidRPr="006C131E">
        <w:rPr>
          <w:sz w:val="24"/>
          <w:szCs w:val="24"/>
        </w:rPr>
        <w:t>wieku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poniżej</w:t>
      </w:r>
      <w:proofErr w:type="spellEnd"/>
      <w:r w:rsidRPr="006C131E">
        <w:rPr>
          <w:sz w:val="24"/>
          <w:szCs w:val="24"/>
        </w:rPr>
        <w:t xml:space="preserve"> 7 </w:t>
      </w:r>
      <w:proofErr w:type="spellStart"/>
      <w:r w:rsidRPr="006C131E">
        <w:rPr>
          <w:sz w:val="24"/>
          <w:szCs w:val="24"/>
        </w:rPr>
        <w:t>tygodni</w:t>
      </w:r>
      <w:proofErr w:type="spellEnd"/>
      <w:r w:rsidRPr="006C131E">
        <w:rPr>
          <w:sz w:val="24"/>
          <w:szCs w:val="24"/>
        </w:rPr>
        <w:t xml:space="preserve">. Nie </w:t>
      </w:r>
      <w:proofErr w:type="spellStart"/>
      <w:r w:rsidRPr="006C131E">
        <w:rPr>
          <w:sz w:val="24"/>
          <w:szCs w:val="24"/>
        </w:rPr>
        <w:t>stosować</w:t>
      </w:r>
      <w:proofErr w:type="spellEnd"/>
      <w:r w:rsidRPr="006C131E">
        <w:rPr>
          <w:sz w:val="24"/>
          <w:szCs w:val="24"/>
        </w:rPr>
        <w:t xml:space="preserve"> w </w:t>
      </w:r>
      <w:proofErr w:type="spellStart"/>
      <w:r w:rsidRPr="006C131E">
        <w:rPr>
          <w:sz w:val="24"/>
          <w:szCs w:val="24"/>
        </w:rPr>
        <w:t>przypadku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nadwrażliwości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na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substancje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czynne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lub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na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dowolną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substancję</w:t>
      </w:r>
      <w:proofErr w:type="spellEnd"/>
      <w:r w:rsidRPr="006C131E">
        <w:rPr>
          <w:sz w:val="24"/>
          <w:szCs w:val="24"/>
        </w:rPr>
        <w:t xml:space="preserve"> </w:t>
      </w:r>
      <w:proofErr w:type="spellStart"/>
      <w:r w:rsidRPr="006C131E">
        <w:rPr>
          <w:sz w:val="24"/>
          <w:szCs w:val="24"/>
        </w:rPr>
        <w:t>pomocniczą</w:t>
      </w:r>
      <w:proofErr w:type="spellEnd"/>
      <w:r w:rsidRPr="006C131E">
        <w:rPr>
          <w:sz w:val="24"/>
          <w:szCs w:val="24"/>
        </w:rPr>
        <w:t>.</w:t>
      </w:r>
    </w:p>
    <w:p w14:paraId="7737DCEB" w14:textId="77777777" w:rsidR="00CC6490" w:rsidRPr="006C131E" w:rsidRDefault="00CC6490" w:rsidP="00CC6490">
      <w:pPr>
        <w:spacing w:after="0" w:line="240" w:lineRule="auto"/>
        <w:rPr>
          <w:sz w:val="24"/>
          <w:szCs w:val="24"/>
        </w:rPr>
      </w:pPr>
    </w:p>
    <w:p w14:paraId="74F58A51" w14:textId="3523285F" w:rsidR="00000000" w:rsidRDefault="00CC6490" w:rsidP="00CC6490">
      <w:proofErr w:type="spellStart"/>
      <w:r w:rsidRPr="006C131E">
        <w:rPr>
          <w:b/>
          <w:sz w:val="24"/>
          <w:szCs w:val="24"/>
        </w:rPr>
        <w:t>Przed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użyciem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zapoznaj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się</w:t>
      </w:r>
      <w:proofErr w:type="spellEnd"/>
      <w:r w:rsidRPr="006C131E">
        <w:rPr>
          <w:b/>
          <w:sz w:val="24"/>
          <w:szCs w:val="24"/>
        </w:rPr>
        <w:t xml:space="preserve"> z </w:t>
      </w:r>
      <w:proofErr w:type="spellStart"/>
      <w:r w:rsidRPr="006C131E">
        <w:rPr>
          <w:b/>
          <w:sz w:val="24"/>
          <w:szCs w:val="24"/>
        </w:rPr>
        <w:t>treścią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ulotki</w:t>
      </w:r>
      <w:proofErr w:type="spellEnd"/>
      <w:r w:rsidRPr="006C131E">
        <w:rPr>
          <w:b/>
          <w:sz w:val="24"/>
          <w:szCs w:val="24"/>
        </w:rPr>
        <w:t xml:space="preserve"> </w:t>
      </w:r>
      <w:proofErr w:type="spellStart"/>
      <w:r w:rsidRPr="006C131E">
        <w:rPr>
          <w:b/>
          <w:sz w:val="24"/>
          <w:szCs w:val="24"/>
        </w:rPr>
        <w:t>dołączonej</w:t>
      </w:r>
      <w:proofErr w:type="spellEnd"/>
      <w:r w:rsidRPr="006C131E">
        <w:rPr>
          <w:b/>
          <w:sz w:val="24"/>
          <w:szCs w:val="24"/>
        </w:rPr>
        <w:t xml:space="preserve"> do </w:t>
      </w:r>
      <w:proofErr w:type="spellStart"/>
      <w:r w:rsidRPr="006C131E">
        <w:rPr>
          <w:b/>
          <w:sz w:val="24"/>
          <w:szCs w:val="24"/>
        </w:rPr>
        <w:t>opakowania</w:t>
      </w:r>
      <w:proofErr w:type="spellEnd"/>
      <w:r w:rsidRPr="006C131E">
        <w:rPr>
          <w:b/>
          <w:sz w:val="24"/>
          <w:szCs w:val="24"/>
        </w:rPr>
        <w:t>.</w:t>
      </w:r>
    </w:p>
    <w:sectPr w:rsidR="00850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90"/>
    <w:rsid w:val="00112359"/>
    <w:rsid w:val="00492047"/>
    <w:rsid w:val="00763A90"/>
    <w:rsid w:val="00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90F7B"/>
  <w15:chartTrackingRefBased/>
  <w15:docId w15:val="{0797AC96-8472-48FB-9C7D-7E6808F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49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64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CC6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1092B2EBBFE4B9928A70781EF935A" ma:contentTypeVersion="14" ma:contentTypeDescription="Utwórz nowy dokument." ma:contentTypeScope="" ma:versionID="597bf14c4ec45317230554e437dc7daf">
  <xsd:schema xmlns:xsd="http://www.w3.org/2001/XMLSchema" xmlns:xs="http://www.w3.org/2001/XMLSchema" xmlns:p="http://schemas.microsoft.com/office/2006/metadata/properties" xmlns:ns2="9c703419-5c55-43bd-b4c5-852e9b604075" xmlns:ns3="7f259001-ae4f-4265-b417-36856fe08e95" targetNamespace="http://schemas.microsoft.com/office/2006/metadata/properties" ma:root="true" ma:fieldsID="aa40d896244e7f56d67ac5aa7689062b" ns2:_="" ns3:_="">
    <xsd:import namespace="9c703419-5c55-43bd-b4c5-852e9b604075"/>
    <xsd:import namespace="7f259001-ae4f-4265-b417-36856fe08e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3419-5c55-43bd-b4c5-852e9b6040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9001-ae4f-4265-b417-36856fe08e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3b892d-2755-4cc5-9352-bc6bb5d467dc}" ma:internalName="TaxCatchAll" ma:showField="CatchAllData" ma:web="7f259001-ae4f-4265-b417-36856fe08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3419-5c55-43bd-b4c5-852e9b604075">
      <Terms xmlns="http://schemas.microsoft.com/office/infopath/2007/PartnerControls"/>
    </lcf76f155ced4ddcb4097134ff3c332f>
    <TaxCatchAll xmlns="7f259001-ae4f-4265-b417-36856fe08e95" xsi:nil="true"/>
  </documentManagement>
</p:properties>
</file>

<file path=customXml/itemProps1.xml><?xml version="1.0" encoding="utf-8"?>
<ds:datastoreItem xmlns:ds="http://schemas.openxmlformats.org/officeDocument/2006/customXml" ds:itemID="{03BE4371-7BE6-41BC-A034-44CDBD22E916}"/>
</file>

<file path=customXml/itemProps2.xml><?xml version="1.0" encoding="utf-8"?>
<ds:datastoreItem xmlns:ds="http://schemas.openxmlformats.org/officeDocument/2006/customXml" ds:itemID="{8D55A1E9-4166-436F-9074-DAAF5206F3D4}"/>
</file>

<file path=customXml/itemProps3.xml><?xml version="1.0" encoding="utf-8"?>
<ds:datastoreItem xmlns:ds="http://schemas.openxmlformats.org/officeDocument/2006/customXml" ds:itemID="{0AB33051-C938-4879-9987-56A4F5164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OLSZEWSKI</dc:creator>
  <cp:keywords/>
  <dc:description/>
  <cp:lastModifiedBy>MIESZKO OLSZEWSKI</cp:lastModifiedBy>
  <cp:revision>1</cp:revision>
  <dcterms:created xsi:type="dcterms:W3CDTF">2024-01-16T09:11:00Z</dcterms:created>
  <dcterms:modified xsi:type="dcterms:W3CDTF">2024-01-16T09:12:00Z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0x0101009A11092B2EBBFE4B9928A70781EF935A</vt:lpwstr>
  </property>
</Properties>
</file>